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EDA" w:rsidRPr="00AA19BA" w:rsidRDefault="00461EDA" w:rsidP="00461EDA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AA19BA">
        <w:rPr>
          <w:rFonts w:ascii="方正小标宋简体" w:eastAsia="方正小标宋简体" w:hAnsi="Times New Roman" w:cs="Times New Roman" w:hint="eastAsia"/>
          <w:sz w:val="44"/>
          <w:szCs w:val="44"/>
        </w:rPr>
        <w:t>北京理工大学学生暑期社会实践活动</w:t>
      </w:r>
    </w:p>
    <w:p w:rsidR="00461EDA" w:rsidRPr="00AA19BA" w:rsidRDefault="00461EDA" w:rsidP="00461EDA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AA19BA">
        <w:rPr>
          <w:rFonts w:ascii="方正小标宋简体" w:eastAsia="方正小标宋简体" w:hAnsi="Times New Roman" w:cs="Times New Roman" w:hint="eastAsia"/>
          <w:sz w:val="44"/>
          <w:szCs w:val="44"/>
        </w:rPr>
        <w:t>评奖办法</w:t>
      </w:r>
    </w:p>
    <w:p w:rsidR="00461EDA" w:rsidRPr="000A4E24" w:rsidRDefault="00461EDA" w:rsidP="00461EDA"/>
    <w:p w:rsidR="00461EDA" w:rsidRPr="0094720A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0" w:name="_Toc385510174"/>
      <w:r w:rsidRPr="0094720A">
        <w:rPr>
          <w:rFonts w:ascii="仿宋_GB2312" w:eastAsia="仿宋_GB2312" w:hAnsi="Times New Roman" w:cs="Times New Roman" w:hint="eastAsia"/>
          <w:sz w:val="32"/>
          <w:szCs w:val="32"/>
        </w:rPr>
        <w:t>为深入开展北京理工大学学生暑期社会实践活动，展示实践团队风采，宣传我校暑期社会实践成果，发挥榜样的作用，达到以评促建的效果，特制定本办法。具体如下：</w:t>
      </w:r>
      <w:bookmarkEnd w:id="0"/>
    </w:p>
    <w:p w:rsidR="00461EDA" w:rsidRPr="000A4E24" w:rsidRDefault="00461EDA" w:rsidP="00461EDA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4E24">
        <w:rPr>
          <w:rFonts w:ascii="Times New Roman" w:eastAsia="黑体" w:hAnsi="Times New Roman" w:cs="Times New Roman"/>
          <w:sz w:val="32"/>
          <w:szCs w:val="32"/>
        </w:rPr>
        <w:t>一、评比时间</w:t>
      </w:r>
    </w:p>
    <w:p w:rsidR="0062576A" w:rsidRPr="009A5911" w:rsidRDefault="0062576A" w:rsidP="0062576A">
      <w:pPr>
        <w:ind w:left="640"/>
        <w:rPr>
          <w:rFonts w:ascii="Times New Roman" w:eastAsia="黑体" w:hAnsi="Times New Roman" w:cs="Times New Roman"/>
          <w:sz w:val="32"/>
          <w:szCs w:val="32"/>
        </w:rPr>
      </w:pPr>
      <w:bookmarkStart w:id="1" w:name="_Toc385510175"/>
      <w:r>
        <w:rPr>
          <w:rFonts w:ascii="Times New Roman" w:eastAsia="黑体" w:hAnsi="Times New Roman" w:cs="Times New Roman" w:hint="eastAsia"/>
          <w:sz w:val="32"/>
          <w:szCs w:val="32"/>
        </w:rPr>
        <w:t>院级</w:t>
      </w:r>
      <w:r>
        <w:rPr>
          <w:rFonts w:ascii="Times New Roman" w:eastAsia="黑体" w:hAnsi="Times New Roman" w:cs="Times New Roman"/>
          <w:sz w:val="32"/>
          <w:szCs w:val="32"/>
        </w:rPr>
        <w:t>评比：</w:t>
      </w:r>
      <w:r>
        <w:rPr>
          <w:rFonts w:ascii="仿宋_GB2312" w:eastAsia="仿宋_GB2312" w:hAnsi="Times New Roman" w:cs="Times New Roman" w:hint="eastAsia"/>
          <w:sz w:val="32"/>
          <w:szCs w:val="32"/>
        </w:rPr>
        <w:t>8月</w:t>
      </w:r>
      <w:r>
        <w:rPr>
          <w:rFonts w:ascii="仿宋_GB2312" w:eastAsia="仿宋_GB2312" w:hAnsi="Times New Roman" w:cs="Times New Roman"/>
          <w:sz w:val="32"/>
          <w:szCs w:val="32"/>
        </w:rPr>
        <w:t>29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r>
        <w:rPr>
          <w:rFonts w:ascii="仿宋_GB2312" w:eastAsia="仿宋_GB2312" w:hAnsi="Times New Roman" w:cs="Times New Roman"/>
          <w:sz w:val="32"/>
          <w:szCs w:val="32"/>
        </w:rPr>
        <w:t>-9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>
        <w:rPr>
          <w:rFonts w:ascii="仿宋_GB2312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r>
        <w:rPr>
          <w:rFonts w:ascii="仿宋_GB2312" w:eastAsia="仿宋_GB2312" w:hAnsi="Times New Roman" w:cs="Times New Roman"/>
          <w:sz w:val="32"/>
          <w:szCs w:val="32"/>
        </w:rPr>
        <w:t>，具体另行通知</w:t>
      </w:r>
    </w:p>
    <w:p w:rsidR="00461EDA" w:rsidRPr="00D12646" w:rsidRDefault="0062576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校</w:t>
      </w:r>
      <w:r>
        <w:rPr>
          <w:rFonts w:ascii="Times New Roman" w:eastAsia="黑体" w:hAnsi="Times New Roman" w:cs="Times New Roman" w:hint="eastAsia"/>
          <w:sz w:val="32"/>
          <w:szCs w:val="32"/>
        </w:rPr>
        <w:t>级</w:t>
      </w:r>
      <w:r>
        <w:rPr>
          <w:rFonts w:ascii="Times New Roman" w:eastAsia="黑体" w:hAnsi="Times New Roman" w:cs="Times New Roman"/>
          <w:sz w:val="32"/>
          <w:szCs w:val="32"/>
        </w:rPr>
        <w:t>评比：</w:t>
      </w:r>
      <w:r w:rsidR="00EF29C7">
        <w:rPr>
          <w:rFonts w:ascii="仿宋_GB2312" w:eastAsia="仿宋_GB2312" w:hAnsi="Times New Roman" w:cs="Times New Roman"/>
          <w:sz w:val="32"/>
          <w:szCs w:val="32"/>
        </w:rPr>
        <w:t>9</w:t>
      </w:r>
      <w:r w:rsidR="00461EDA" w:rsidRPr="00D1264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FA7827">
        <w:rPr>
          <w:rFonts w:ascii="仿宋_GB2312" w:eastAsia="仿宋_GB2312" w:hAnsi="Times New Roman" w:cs="Times New Roman"/>
          <w:sz w:val="32"/>
          <w:szCs w:val="32"/>
        </w:rPr>
        <w:t>8</w:t>
      </w:r>
      <w:r w:rsidR="00461EDA" w:rsidRPr="00D12646">
        <w:rPr>
          <w:rFonts w:ascii="仿宋_GB2312" w:eastAsia="仿宋_GB2312" w:hAnsi="Times New Roman" w:cs="Times New Roman" w:hint="eastAsia"/>
          <w:sz w:val="32"/>
          <w:szCs w:val="32"/>
        </w:rPr>
        <w:t>日—10月15日</w:t>
      </w:r>
      <w:bookmarkEnd w:id="1"/>
    </w:p>
    <w:p w:rsidR="00461EDA" w:rsidRPr="000A4E24" w:rsidRDefault="00461EDA" w:rsidP="00461EDA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4E24">
        <w:rPr>
          <w:rFonts w:ascii="Times New Roman" w:eastAsia="黑体" w:hAnsi="Times New Roman" w:cs="Times New Roman"/>
          <w:sz w:val="32"/>
          <w:szCs w:val="32"/>
        </w:rPr>
        <w:t>二、奖项设置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410"/>
        <w:gridCol w:w="1984"/>
        <w:gridCol w:w="2038"/>
      </w:tblGrid>
      <w:tr w:rsidR="00461EDA" w:rsidRPr="0066543F" w:rsidTr="002D7DF8">
        <w:trPr>
          <w:trHeight w:val="419"/>
          <w:jc w:val="center"/>
        </w:trPr>
        <w:tc>
          <w:tcPr>
            <w:tcW w:w="4308" w:type="dxa"/>
            <w:gridSpan w:val="2"/>
            <w:vAlign w:val="center"/>
          </w:tcPr>
          <w:p w:rsidR="00461EDA" w:rsidRPr="0066543F" w:rsidRDefault="00461EDA" w:rsidP="002D7DF8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/>
                <w:kern w:val="0"/>
                <w:sz w:val="28"/>
                <w:szCs w:val="28"/>
              </w:rPr>
            </w:pPr>
            <w:r w:rsidRPr="0066543F">
              <w:rPr>
                <w:rFonts w:ascii="楷体" w:eastAsia="楷体" w:hAnsi="楷体" w:cs="Times New Roman" w:hint="eastAsia"/>
                <w:b/>
                <w:color w:val="000000"/>
                <w:kern w:val="0"/>
                <w:sz w:val="28"/>
                <w:szCs w:val="28"/>
              </w:rPr>
              <w:t>奖  项</w:t>
            </w:r>
          </w:p>
        </w:tc>
        <w:tc>
          <w:tcPr>
            <w:tcW w:w="1984" w:type="dxa"/>
            <w:vAlign w:val="center"/>
          </w:tcPr>
          <w:p w:rsidR="00461EDA" w:rsidRPr="0066543F" w:rsidRDefault="00461EDA" w:rsidP="002D7DF8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/>
                <w:kern w:val="0"/>
                <w:sz w:val="28"/>
                <w:szCs w:val="28"/>
              </w:rPr>
            </w:pPr>
            <w:r w:rsidRPr="0066543F">
              <w:rPr>
                <w:rFonts w:ascii="楷体" w:eastAsia="楷体" w:hAnsi="楷体" w:cs="Times New Roman" w:hint="eastAsia"/>
                <w:b/>
                <w:color w:val="000000"/>
                <w:kern w:val="0"/>
                <w:sz w:val="28"/>
                <w:szCs w:val="28"/>
              </w:rPr>
              <w:t>名  额</w:t>
            </w:r>
          </w:p>
        </w:tc>
        <w:tc>
          <w:tcPr>
            <w:tcW w:w="2038" w:type="dxa"/>
          </w:tcPr>
          <w:p w:rsidR="00461EDA" w:rsidRPr="0066543F" w:rsidRDefault="00461EDA" w:rsidP="002D7DF8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/>
                <w:kern w:val="0"/>
                <w:sz w:val="28"/>
                <w:szCs w:val="28"/>
              </w:rPr>
            </w:pPr>
            <w:r w:rsidRPr="0066543F">
              <w:rPr>
                <w:rFonts w:ascii="楷体" w:eastAsia="楷体" w:hAnsi="楷体" w:cs="Times New Roman" w:hint="eastAsia"/>
                <w:b/>
                <w:color w:val="000000"/>
                <w:kern w:val="0"/>
                <w:sz w:val="28"/>
                <w:szCs w:val="28"/>
              </w:rPr>
              <w:t>支持经费</w:t>
            </w:r>
          </w:p>
        </w:tc>
      </w:tr>
      <w:tr w:rsidR="00912FF6" w:rsidRPr="009F2643" w:rsidTr="002D7DF8">
        <w:trPr>
          <w:trHeight w:val="405"/>
          <w:jc w:val="center"/>
        </w:trPr>
        <w:tc>
          <w:tcPr>
            <w:tcW w:w="1898" w:type="dxa"/>
            <w:vMerge w:val="restart"/>
            <w:vAlign w:val="center"/>
          </w:tcPr>
          <w:p w:rsidR="00912FF6" w:rsidRPr="009F2643" w:rsidRDefault="00912FF6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8"/>
                <w:szCs w:val="28"/>
              </w:rPr>
              <w:t>团体奖</w:t>
            </w:r>
          </w:p>
        </w:tc>
        <w:tc>
          <w:tcPr>
            <w:tcW w:w="2410" w:type="dxa"/>
            <w:vAlign w:val="center"/>
          </w:tcPr>
          <w:p w:rsidR="00912FF6" w:rsidRPr="009F2643" w:rsidRDefault="00912FF6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品牌团队</w:t>
            </w:r>
          </w:p>
        </w:tc>
        <w:tc>
          <w:tcPr>
            <w:tcW w:w="1984" w:type="dxa"/>
            <w:vAlign w:val="center"/>
          </w:tcPr>
          <w:p w:rsidR="00912FF6" w:rsidRPr="009F2643" w:rsidRDefault="00912FF6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038" w:type="dxa"/>
          </w:tcPr>
          <w:p w:rsidR="00912FF6" w:rsidRPr="009F2643" w:rsidRDefault="00912FF6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2000</w:t>
            </w:r>
          </w:p>
        </w:tc>
      </w:tr>
      <w:tr w:rsidR="00912FF6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912FF6" w:rsidRPr="009F2643" w:rsidRDefault="00912FF6" w:rsidP="002D7DF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912FF6" w:rsidRPr="009F2643" w:rsidRDefault="00912FF6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优秀团队</w:t>
            </w:r>
          </w:p>
        </w:tc>
        <w:tc>
          <w:tcPr>
            <w:tcW w:w="1984" w:type="dxa"/>
            <w:vAlign w:val="center"/>
          </w:tcPr>
          <w:p w:rsidR="00912FF6" w:rsidRPr="009F2643" w:rsidRDefault="00912FF6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4</w:t>
            </w: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2038" w:type="dxa"/>
          </w:tcPr>
          <w:p w:rsidR="00912FF6" w:rsidRPr="009F2643" w:rsidRDefault="009C1858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1000</w:t>
            </w:r>
          </w:p>
        </w:tc>
      </w:tr>
      <w:tr w:rsidR="00912FF6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912FF6" w:rsidRPr="009F2643" w:rsidRDefault="00912FF6" w:rsidP="002D7DF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912FF6" w:rsidRPr="009F2643" w:rsidRDefault="00912FF6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学院重点团队</w:t>
            </w:r>
          </w:p>
        </w:tc>
        <w:tc>
          <w:tcPr>
            <w:tcW w:w="1984" w:type="dxa"/>
            <w:vAlign w:val="center"/>
          </w:tcPr>
          <w:p w:rsidR="00912FF6" w:rsidRDefault="00912FF6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若干</w:t>
            </w:r>
          </w:p>
        </w:tc>
        <w:tc>
          <w:tcPr>
            <w:tcW w:w="2038" w:type="dxa"/>
          </w:tcPr>
          <w:p w:rsidR="00912FF6" w:rsidRDefault="009C1858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500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 w:val="restart"/>
            <w:vAlign w:val="center"/>
          </w:tcPr>
          <w:p w:rsidR="00461EDA" w:rsidRPr="009F2643" w:rsidRDefault="00461EDA" w:rsidP="002D7DF8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2064B3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8"/>
                <w:szCs w:val="28"/>
              </w:rPr>
              <w:t>优秀</w:t>
            </w:r>
            <w:r w:rsidRPr="002064B3"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成果奖</w:t>
            </w: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通讯稿</w:t>
            </w:r>
          </w:p>
        </w:tc>
        <w:tc>
          <w:tcPr>
            <w:tcW w:w="1984" w:type="dxa"/>
          </w:tcPr>
          <w:p w:rsidR="00461EDA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Default="009C1858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800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461EDA" w:rsidRPr="002064B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调研报告</w:t>
            </w:r>
          </w:p>
        </w:tc>
        <w:tc>
          <w:tcPr>
            <w:tcW w:w="1984" w:type="dxa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Pr="009F2643" w:rsidRDefault="009C1858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800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461EDA" w:rsidRPr="009F2643" w:rsidRDefault="00461EDA" w:rsidP="002D7DF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实践视频</w:t>
            </w:r>
          </w:p>
        </w:tc>
        <w:tc>
          <w:tcPr>
            <w:tcW w:w="1984" w:type="dxa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Pr="009F2643" w:rsidRDefault="009C1858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800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461EDA" w:rsidRPr="009F2643" w:rsidRDefault="00461EDA" w:rsidP="002D7DF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宣传推广</w:t>
            </w:r>
          </w:p>
        </w:tc>
        <w:tc>
          <w:tcPr>
            <w:tcW w:w="1984" w:type="dxa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Pr="009F2643" w:rsidRDefault="005E2F7B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800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461EDA" w:rsidRPr="009F2643" w:rsidRDefault="00461EDA" w:rsidP="002D7DF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H5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作品</w:t>
            </w:r>
          </w:p>
        </w:tc>
        <w:tc>
          <w:tcPr>
            <w:tcW w:w="1984" w:type="dxa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Pr="009F2643" w:rsidRDefault="009C1858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800</w:t>
            </w:r>
          </w:p>
        </w:tc>
      </w:tr>
      <w:tr w:rsidR="004350CF" w:rsidRPr="009F2643" w:rsidTr="002D7DF8">
        <w:trPr>
          <w:trHeight w:val="405"/>
          <w:jc w:val="center"/>
        </w:trPr>
        <w:tc>
          <w:tcPr>
            <w:tcW w:w="1898" w:type="dxa"/>
            <w:vAlign w:val="center"/>
          </w:tcPr>
          <w:p w:rsidR="004350CF" w:rsidRPr="009F2643" w:rsidRDefault="004350CF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8"/>
                <w:szCs w:val="28"/>
              </w:rPr>
              <w:t>个人奖</w:t>
            </w:r>
          </w:p>
        </w:tc>
        <w:tc>
          <w:tcPr>
            <w:tcW w:w="2410" w:type="dxa"/>
            <w:vAlign w:val="center"/>
          </w:tcPr>
          <w:p w:rsidR="004350CF" w:rsidRPr="009F2643" w:rsidRDefault="004350CF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优秀实践团员</w:t>
            </w:r>
          </w:p>
        </w:tc>
        <w:tc>
          <w:tcPr>
            <w:tcW w:w="1984" w:type="dxa"/>
            <w:vAlign w:val="center"/>
          </w:tcPr>
          <w:p w:rsidR="004350CF" w:rsidRPr="009F2643" w:rsidRDefault="004350CF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若干</w:t>
            </w:r>
          </w:p>
        </w:tc>
        <w:tc>
          <w:tcPr>
            <w:tcW w:w="2038" w:type="dxa"/>
          </w:tcPr>
          <w:p w:rsidR="004350CF" w:rsidRPr="009F2643" w:rsidRDefault="004350CF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——</w:t>
            </w:r>
          </w:p>
        </w:tc>
      </w:tr>
    </w:tbl>
    <w:p w:rsidR="00DD748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" w:name="_Toc385510176"/>
      <w:r w:rsidRPr="008839AA">
        <w:rPr>
          <w:rFonts w:ascii="仿宋_GB2312" w:eastAsia="仿宋_GB2312" w:hAnsi="Times New Roman" w:cs="Times New Roman" w:hint="eastAsia"/>
          <w:sz w:val="32"/>
          <w:szCs w:val="32"/>
        </w:rPr>
        <w:t>注：</w:t>
      </w:r>
      <w:r w:rsidR="00DD748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DD7482">
        <w:rPr>
          <w:rFonts w:ascii="仿宋_GB2312" w:eastAsia="仿宋_GB2312" w:hAnsi="Times New Roman" w:cs="Times New Roman"/>
          <w:sz w:val="32"/>
          <w:szCs w:val="32"/>
        </w:rPr>
        <w:t xml:space="preserve">. </w:t>
      </w:r>
      <w:r w:rsidR="00DD7482">
        <w:rPr>
          <w:rFonts w:ascii="仿宋_GB2312" w:eastAsia="仿宋_GB2312" w:hAnsi="Times New Roman" w:cs="Times New Roman" w:hint="eastAsia"/>
          <w:sz w:val="32"/>
          <w:szCs w:val="32"/>
        </w:rPr>
        <w:t>团体奖和优秀成果奖可以兼得。</w:t>
      </w:r>
    </w:p>
    <w:p w:rsidR="00461EDA" w:rsidRPr="008839AA" w:rsidRDefault="00DD7482" w:rsidP="004350CF">
      <w:pPr>
        <w:ind w:firstLineChars="400" w:firstLine="1280"/>
        <w:rPr>
          <w:rFonts w:ascii="仿宋_GB2312" w:eastAsia="仿宋_GB2312" w:hAnsi="Times New Roman" w:cs="Times New Roman"/>
          <w:sz w:val="32"/>
          <w:szCs w:val="32"/>
        </w:rPr>
      </w:pPr>
      <w:bookmarkStart w:id="3" w:name="_GoBack"/>
      <w:bookmarkEnd w:id="3"/>
      <w:r>
        <w:rPr>
          <w:rFonts w:ascii="仿宋_GB2312" w:eastAsia="仿宋_GB2312" w:hAnsi="Times New Roman" w:cs="Times New Roman"/>
          <w:sz w:val="32"/>
          <w:szCs w:val="32"/>
        </w:rPr>
        <w:t xml:space="preserve">2. </w:t>
      </w:r>
      <w:r w:rsidR="00D1468F">
        <w:rPr>
          <w:rFonts w:ascii="仿宋_GB2312" w:eastAsia="仿宋_GB2312" w:hAnsi="Times New Roman" w:cs="Times New Roman" w:hint="eastAsia"/>
          <w:sz w:val="32"/>
          <w:szCs w:val="32"/>
        </w:rPr>
        <w:t>经评审组讨论，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以上</w:t>
      </w:r>
      <w:r w:rsidR="00461EDA">
        <w:rPr>
          <w:rFonts w:ascii="仿宋_GB2312" w:eastAsia="仿宋_GB2312" w:hAnsi="Times New Roman" w:cs="Times New Roman"/>
          <w:sz w:val="32"/>
          <w:szCs w:val="32"/>
        </w:rPr>
        <w:t>获奖可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空缺</w:t>
      </w:r>
      <w:r w:rsidR="009249CE">
        <w:rPr>
          <w:rFonts w:ascii="仿宋_GB2312" w:eastAsia="仿宋_GB2312" w:hAnsi="Times New Roman" w:cs="Times New Roman" w:hint="eastAsia"/>
          <w:sz w:val="32"/>
          <w:szCs w:val="32"/>
        </w:rPr>
        <w:t>；</w:t>
      </w:r>
      <w:r w:rsidR="00461EDA" w:rsidRPr="008839AA">
        <w:rPr>
          <w:rFonts w:ascii="仿宋_GB2312" w:eastAsia="仿宋_GB2312" w:hAnsi="Times New Roman" w:cs="Times New Roman" w:hint="eastAsia"/>
          <w:sz w:val="32"/>
          <w:szCs w:val="32"/>
        </w:rPr>
        <w:t>个人奖根据各</w:t>
      </w:r>
      <w:r w:rsidR="00461EDA" w:rsidRPr="008839AA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基层学院团委完成实践团数确定名额。</w:t>
      </w:r>
      <w:bookmarkEnd w:id="2"/>
    </w:p>
    <w:p w:rsidR="00461EDA" w:rsidRPr="000A4E24" w:rsidRDefault="00461EDA" w:rsidP="00461EDA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4E24">
        <w:rPr>
          <w:rFonts w:ascii="Times New Roman" w:eastAsia="黑体" w:hAnsi="Times New Roman" w:cs="Times New Roman"/>
          <w:sz w:val="32"/>
          <w:szCs w:val="32"/>
        </w:rPr>
        <w:t>三、评奖办法</w:t>
      </w:r>
    </w:p>
    <w:p w:rsidR="0062576A" w:rsidRPr="00864E6C" w:rsidRDefault="0062576A" w:rsidP="0062576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4" w:name="_Toc385510177"/>
      <w:r w:rsidRPr="00864E6C">
        <w:rPr>
          <w:rFonts w:ascii="楷体" w:eastAsia="楷体" w:hAnsi="楷体" w:cs="Times New Roman"/>
          <w:b/>
          <w:sz w:val="32"/>
          <w:szCs w:val="32"/>
        </w:rPr>
        <w:t>（一）学院初评</w:t>
      </w:r>
    </w:p>
    <w:bookmarkEnd w:id="4"/>
    <w:p w:rsidR="00461EDA" w:rsidRPr="0062576A" w:rsidRDefault="0062576A" w:rsidP="0062576A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961E7C">
        <w:rPr>
          <w:rFonts w:ascii="仿宋_GB2312" w:eastAsia="仿宋_GB2312" w:hAnsi="Times New Roman" w:cs="Times New Roman"/>
          <w:sz w:val="32"/>
          <w:szCs w:val="32"/>
        </w:rPr>
        <w:t>201</w:t>
      </w:r>
      <w:r>
        <w:rPr>
          <w:rFonts w:ascii="仿宋_GB2312" w:eastAsia="仿宋_GB2312" w:hAnsi="Times New Roman" w:cs="Times New Roman"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年8月</w:t>
      </w:r>
      <w:r>
        <w:rPr>
          <w:rFonts w:ascii="仿宋_GB2312" w:eastAsia="仿宋_GB2312" w:hAnsi="Times New Roman" w:cs="Times New Roman"/>
          <w:sz w:val="32"/>
          <w:szCs w:val="32"/>
        </w:rPr>
        <w:t>29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r>
        <w:rPr>
          <w:rFonts w:ascii="仿宋_GB2312" w:eastAsia="仿宋_GB2312" w:hAnsi="Times New Roman" w:cs="Times New Roman"/>
          <w:sz w:val="32"/>
          <w:szCs w:val="32"/>
        </w:rPr>
        <w:t>-9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>
        <w:rPr>
          <w:rFonts w:ascii="仿宋_GB2312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r>
        <w:rPr>
          <w:rFonts w:ascii="仿宋_GB2312" w:eastAsia="仿宋_GB2312" w:hAnsi="Times New Roman" w:cs="Times New Roman"/>
          <w:sz w:val="32"/>
          <w:szCs w:val="32"/>
        </w:rPr>
        <w:t>，具体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安排</w:t>
      </w:r>
      <w:r>
        <w:rPr>
          <w:rFonts w:ascii="仿宋_GB2312" w:eastAsia="仿宋_GB2312" w:hAnsi="Times New Roman" w:cs="Times New Roman"/>
          <w:sz w:val="32"/>
          <w:szCs w:val="32"/>
        </w:rPr>
        <w:t>另行通知</w:t>
      </w:r>
      <w:bookmarkStart w:id="5" w:name="_Toc385510178"/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bookmarkEnd w:id="5"/>
    </w:p>
    <w:p w:rsidR="00461EDA" w:rsidRPr="00864E6C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6" w:name="_Toc385510193"/>
      <w:r w:rsidRPr="00864E6C">
        <w:rPr>
          <w:rFonts w:ascii="楷体" w:eastAsia="楷体" w:hAnsi="楷体" w:cs="Times New Roman"/>
          <w:b/>
          <w:sz w:val="32"/>
          <w:szCs w:val="32"/>
        </w:rPr>
        <w:t>（二）材料审查</w:t>
      </w:r>
    </w:p>
    <w:p w:rsidR="00461EDA" w:rsidRPr="00961E7C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61E7C">
        <w:rPr>
          <w:rFonts w:ascii="仿宋_GB2312" w:eastAsia="仿宋_GB2312" w:hAnsi="Times New Roman" w:cs="Times New Roman"/>
          <w:sz w:val="32"/>
          <w:szCs w:val="32"/>
        </w:rPr>
        <w:t>201</w:t>
      </w:r>
      <w:r w:rsidR="009C1858"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年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1F0456"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—</w:t>
      </w:r>
      <w:r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F72A50">
        <w:rPr>
          <w:rFonts w:ascii="仿宋_GB2312" w:eastAsia="仿宋_GB2312" w:hAnsi="Times New Roman" w:cs="Times New Roman"/>
          <w:sz w:val="32"/>
          <w:szCs w:val="32"/>
        </w:rPr>
        <w:t>22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bookmarkEnd w:id="6"/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bookmarkStart w:id="7" w:name="_Toc385510194"/>
      <w:r w:rsidRPr="00961E7C">
        <w:rPr>
          <w:rFonts w:ascii="仿宋_GB2312" w:eastAsia="仿宋_GB2312" w:hAnsi="Times New Roman" w:cs="Times New Roman"/>
          <w:sz w:val="32"/>
          <w:szCs w:val="32"/>
        </w:rPr>
        <w:t>对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各基层团委推荐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的团队材料进行初步审核，按照评选标准进行筛选，选取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材料合格的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团队进入下一环节。</w:t>
      </w:r>
      <w:bookmarkEnd w:id="7"/>
    </w:p>
    <w:p w:rsidR="00461EDA" w:rsidRPr="00864E6C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8" w:name="_Toc385510195"/>
      <w:r w:rsidRPr="00864E6C">
        <w:rPr>
          <w:rFonts w:ascii="楷体" w:eastAsia="楷体" w:hAnsi="楷体" w:cs="Times New Roman"/>
          <w:b/>
          <w:sz w:val="32"/>
          <w:szCs w:val="32"/>
        </w:rPr>
        <w:t>（三）展示投票</w:t>
      </w:r>
    </w:p>
    <w:p w:rsidR="00461EDA" w:rsidRPr="00961E7C" w:rsidRDefault="00F72A50" w:rsidP="00B529E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9" w:name="_Toc385510196"/>
      <w:bookmarkEnd w:id="8"/>
      <w:r w:rsidRPr="00961E7C">
        <w:rPr>
          <w:rFonts w:ascii="仿宋_GB2312" w:eastAsia="仿宋_GB2312" w:hAnsi="Times New Roman" w:cs="Times New Roman"/>
          <w:sz w:val="32"/>
          <w:szCs w:val="32"/>
        </w:rPr>
        <w:t>201</w:t>
      </w:r>
      <w:r w:rsidR="009C1858"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年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>
        <w:rPr>
          <w:rFonts w:ascii="仿宋_GB2312" w:eastAsia="仿宋_GB2312" w:hAnsi="Times New Roman" w:cs="Times New Roman"/>
          <w:sz w:val="32"/>
          <w:szCs w:val="32"/>
        </w:rPr>
        <w:t>23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—</w:t>
      </w:r>
      <w:r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656937">
        <w:rPr>
          <w:rFonts w:ascii="仿宋_GB2312" w:eastAsia="仿宋_GB2312" w:hAnsi="Times New Roman" w:cs="Times New Roman"/>
          <w:sz w:val="32"/>
          <w:szCs w:val="32"/>
        </w:rPr>
        <w:t>29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1629F3">
        <w:rPr>
          <w:rFonts w:ascii="仿宋_GB2312" w:eastAsia="仿宋_GB2312" w:hAnsi="Times New Roman" w:cs="Times New Roman" w:hint="eastAsia"/>
          <w:sz w:val="32"/>
          <w:szCs w:val="32"/>
        </w:rPr>
        <w:t>组织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各类推荐</w:t>
      </w:r>
      <w:r w:rsidR="00461EDA">
        <w:rPr>
          <w:rFonts w:ascii="仿宋_GB2312" w:eastAsia="仿宋_GB2312" w:hAnsi="Times New Roman" w:cs="Times New Roman"/>
          <w:sz w:val="32"/>
          <w:szCs w:val="32"/>
        </w:rPr>
        <w:t>团队</w:t>
      </w:r>
      <w:r w:rsidR="00F60CA8">
        <w:rPr>
          <w:rFonts w:ascii="仿宋_GB2312" w:eastAsia="仿宋_GB2312" w:hAnsi="Times New Roman" w:cs="Times New Roman" w:hint="eastAsia"/>
          <w:sz w:val="32"/>
          <w:szCs w:val="32"/>
        </w:rPr>
        <w:t>和</w:t>
      </w:r>
      <w:r w:rsidR="00F60CA8">
        <w:rPr>
          <w:rFonts w:ascii="仿宋_GB2312" w:eastAsia="仿宋_GB2312" w:hAnsi="Times New Roman" w:cs="Times New Roman"/>
          <w:sz w:val="32"/>
          <w:szCs w:val="32"/>
        </w:rPr>
        <w:t>成果</w:t>
      </w:r>
      <w:r w:rsidR="00F60CA8">
        <w:rPr>
          <w:rFonts w:ascii="仿宋_GB2312" w:eastAsia="仿宋_GB2312" w:hAnsi="Times New Roman" w:cs="Times New Roman" w:hint="eastAsia"/>
          <w:sz w:val="32"/>
          <w:szCs w:val="32"/>
        </w:rPr>
        <w:t>进行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展示</w:t>
      </w:r>
      <w:r w:rsidR="00461EDA">
        <w:rPr>
          <w:rFonts w:ascii="仿宋_GB2312" w:eastAsia="仿宋_GB2312" w:hAnsi="Times New Roman" w:cs="Times New Roman"/>
          <w:sz w:val="32"/>
          <w:szCs w:val="32"/>
        </w:rPr>
        <w:t>投票</w:t>
      </w:r>
      <w:r w:rsidR="00461EDA" w:rsidRPr="00961E7C">
        <w:rPr>
          <w:rFonts w:ascii="仿宋_GB2312" w:eastAsia="仿宋_GB2312" w:hAnsi="Times New Roman" w:cs="Times New Roman"/>
          <w:sz w:val="32"/>
          <w:szCs w:val="32"/>
        </w:rPr>
        <w:t>，投票结果按照</w:t>
      </w:r>
      <w:r w:rsidR="00C84D82">
        <w:rPr>
          <w:rFonts w:ascii="仿宋_GB2312" w:eastAsia="仿宋_GB2312" w:hAnsi="Times New Roman" w:cs="Times New Roman"/>
          <w:sz w:val="32"/>
          <w:szCs w:val="32"/>
        </w:rPr>
        <w:t>3</w:t>
      </w:r>
      <w:r w:rsidR="0045046E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="00B529EA">
        <w:rPr>
          <w:rFonts w:ascii="仿宋_GB2312" w:eastAsia="仿宋_GB2312" w:hAnsi="Times New Roman" w:cs="Times New Roman" w:hint="eastAsia"/>
          <w:sz w:val="32"/>
          <w:szCs w:val="32"/>
        </w:rPr>
        <w:t>%</w:t>
      </w:r>
      <w:r w:rsidR="00B529EA">
        <w:rPr>
          <w:rFonts w:ascii="仿宋_GB2312" w:eastAsia="仿宋_GB2312" w:hAnsi="Times New Roman" w:cs="Times New Roman"/>
          <w:sz w:val="32"/>
          <w:szCs w:val="32"/>
        </w:rPr>
        <w:t>的</w:t>
      </w:r>
      <w:r w:rsidR="00461EDA" w:rsidRPr="00961E7C">
        <w:rPr>
          <w:rFonts w:ascii="仿宋_GB2312" w:eastAsia="仿宋_GB2312" w:hAnsi="Times New Roman" w:cs="Times New Roman"/>
          <w:sz w:val="32"/>
          <w:szCs w:val="32"/>
        </w:rPr>
        <w:t>比例计入相应类别的评选成绩中。</w:t>
      </w:r>
      <w:bookmarkEnd w:id="9"/>
    </w:p>
    <w:p w:rsidR="00461EDA" w:rsidRPr="00864E6C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10" w:name="_Toc385510197"/>
      <w:r w:rsidRPr="00864E6C">
        <w:rPr>
          <w:rFonts w:ascii="楷体" w:eastAsia="楷体" w:hAnsi="楷体" w:cs="Times New Roman"/>
          <w:b/>
          <w:sz w:val="32"/>
          <w:szCs w:val="32"/>
        </w:rPr>
        <w:t>（四）学校评审</w:t>
      </w:r>
    </w:p>
    <w:p w:rsidR="00461EDA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61E7C">
        <w:rPr>
          <w:rFonts w:ascii="仿宋_GB2312" w:eastAsia="仿宋_GB2312" w:hAnsi="Times New Roman" w:cs="Times New Roman"/>
          <w:sz w:val="32"/>
          <w:szCs w:val="32"/>
        </w:rPr>
        <w:t>201</w:t>
      </w:r>
      <w:r w:rsidR="009C1858"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年</w:t>
      </w:r>
      <w:r w:rsidR="00656937"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656937">
        <w:rPr>
          <w:rFonts w:ascii="仿宋_GB2312" w:eastAsia="仿宋_GB2312" w:hAnsi="Times New Roman" w:cs="Times New Roman"/>
          <w:sz w:val="32"/>
          <w:szCs w:val="32"/>
        </w:rPr>
        <w:t>30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—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656937">
        <w:rPr>
          <w:rFonts w:ascii="仿宋_GB2312" w:eastAsia="仿宋_GB2312" w:hAnsi="Times New Roman" w:cs="Times New Roman"/>
          <w:sz w:val="32"/>
          <w:szCs w:val="32"/>
        </w:rPr>
        <w:t>15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bookmarkEnd w:id="10"/>
      <w:r w:rsidR="00DC6062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DC6062">
        <w:rPr>
          <w:rFonts w:ascii="仿宋_GB2312" w:eastAsia="仿宋_GB2312" w:hAnsi="Times New Roman" w:cs="Times New Roman"/>
          <w:sz w:val="32"/>
          <w:szCs w:val="32"/>
        </w:rPr>
        <w:t>组织专家</w:t>
      </w:r>
      <w:r w:rsidR="00DC6062">
        <w:rPr>
          <w:rFonts w:ascii="仿宋_GB2312" w:eastAsia="仿宋_GB2312" w:hAnsi="Times New Roman" w:cs="Times New Roman" w:hint="eastAsia"/>
          <w:sz w:val="32"/>
          <w:szCs w:val="32"/>
        </w:rPr>
        <w:t>团队</w:t>
      </w:r>
      <w:r w:rsidR="00DC6062">
        <w:rPr>
          <w:rFonts w:ascii="仿宋_GB2312" w:eastAsia="仿宋_GB2312" w:hAnsi="Times New Roman" w:cs="Times New Roman"/>
          <w:sz w:val="32"/>
          <w:szCs w:val="32"/>
        </w:rPr>
        <w:t>，对优秀团队和</w:t>
      </w:r>
      <w:r w:rsidR="00AE44A8">
        <w:rPr>
          <w:rFonts w:ascii="仿宋_GB2312" w:eastAsia="仿宋_GB2312" w:hAnsi="Times New Roman" w:cs="Times New Roman"/>
          <w:sz w:val="32"/>
          <w:szCs w:val="32"/>
        </w:rPr>
        <w:t>成果进行评审，采用评阅材料、现场答辩等方式进行，专家</w:t>
      </w:r>
      <w:r w:rsidR="00DC6062">
        <w:rPr>
          <w:rFonts w:ascii="仿宋_GB2312" w:eastAsia="仿宋_GB2312" w:hAnsi="Times New Roman" w:cs="Times New Roman"/>
          <w:sz w:val="32"/>
          <w:szCs w:val="32"/>
        </w:rPr>
        <w:t>评审</w:t>
      </w:r>
      <w:r w:rsidR="00DC6062">
        <w:rPr>
          <w:rFonts w:ascii="仿宋_GB2312" w:eastAsia="仿宋_GB2312" w:hAnsi="Times New Roman" w:cs="Times New Roman" w:hint="eastAsia"/>
          <w:sz w:val="32"/>
          <w:szCs w:val="32"/>
        </w:rPr>
        <w:t>结果</w:t>
      </w:r>
      <w:r w:rsidR="00DC6062">
        <w:rPr>
          <w:rFonts w:ascii="仿宋_GB2312" w:eastAsia="仿宋_GB2312" w:hAnsi="Times New Roman" w:cs="Times New Roman"/>
          <w:sz w:val="32"/>
          <w:szCs w:val="32"/>
        </w:rPr>
        <w:t>按照</w:t>
      </w:r>
      <w:r w:rsidR="00C84D82">
        <w:rPr>
          <w:rFonts w:ascii="仿宋_GB2312" w:eastAsia="仿宋_GB2312" w:hAnsi="Times New Roman" w:cs="Times New Roman"/>
          <w:sz w:val="32"/>
          <w:szCs w:val="32"/>
        </w:rPr>
        <w:t>7</w:t>
      </w:r>
      <w:r w:rsidR="00DC6062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="00DC6062">
        <w:rPr>
          <w:rFonts w:ascii="仿宋_GB2312" w:eastAsia="仿宋_GB2312" w:hAnsi="Times New Roman" w:cs="Times New Roman"/>
          <w:sz w:val="32"/>
          <w:szCs w:val="32"/>
        </w:rPr>
        <w:t>%的比例计入相应类别的评选成绩中。</w:t>
      </w:r>
    </w:p>
    <w:p w:rsidR="00461EDA" w:rsidRPr="00B86AC7" w:rsidRDefault="00461EDA" w:rsidP="00461EDA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B86AC7">
        <w:rPr>
          <w:rFonts w:ascii="Times New Roman" w:eastAsia="黑体" w:hAnsi="Times New Roman" w:cs="Times New Roman"/>
          <w:sz w:val="32"/>
          <w:szCs w:val="32"/>
        </w:rPr>
        <w:t>四、评分标准</w:t>
      </w:r>
    </w:p>
    <w:p w:rsidR="00461EDA" w:rsidRPr="00864E6C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11" w:name="_Toc385510202"/>
      <w:r w:rsidRPr="00864E6C">
        <w:rPr>
          <w:rFonts w:ascii="楷体" w:eastAsia="楷体" w:hAnsi="楷体" w:cs="Times New Roman"/>
          <w:b/>
          <w:sz w:val="32"/>
          <w:szCs w:val="32"/>
        </w:rPr>
        <w:t>（一）</w:t>
      </w:r>
      <w:bookmarkStart w:id="12" w:name="_Toc385510206"/>
      <w:bookmarkEnd w:id="11"/>
      <w:r w:rsidRPr="00864E6C">
        <w:rPr>
          <w:rFonts w:ascii="楷体" w:eastAsia="楷体" w:hAnsi="楷体" w:cs="Times New Roman" w:hint="eastAsia"/>
          <w:b/>
          <w:sz w:val="32"/>
          <w:szCs w:val="32"/>
        </w:rPr>
        <w:t>优秀团队</w:t>
      </w:r>
      <w:bookmarkEnd w:id="12"/>
      <w:r w:rsidRPr="00864E6C">
        <w:rPr>
          <w:rFonts w:ascii="楷体" w:eastAsia="楷体" w:hAnsi="楷体" w:cs="Times New Roman" w:hint="eastAsia"/>
          <w:b/>
          <w:sz w:val="32"/>
          <w:szCs w:val="32"/>
        </w:rPr>
        <w:t>及</w:t>
      </w:r>
      <w:r w:rsidRPr="00864E6C">
        <w:rPr>
          <w:rFonts w:ascii="楷体" w:eastAsia="楷体" w:hAnsi="楷体" w:cs="Times New Roman"/>
          <w:b/>
          <w:sz w:val="32"/>
          <w:szCs w:val="32"/>
        </w:rPr>
        <w:t>品牌团队</w:t>
      </w:r>
    </w:p>
    <w:p w:rsidR="00461EDA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3" w:name="_Toc385510207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按照</w:t>
      </w:r>
      <w:r>
        <w:rPr>
          <w:rFonts w:ascii="仿宋_GB2312" w:eastAsia="仿宋_GB2312" w:hAnsi="Times New Roman" w:cs="Times New Roman" w:hint="eastAsia"/>
          <w:sz w:val="32"/>
          <w:szCs w:val="32"/>
        </w:rPr>
        <w:t>分类别进行</w:t>
      </w:r>
      <w:r w:rsidR="00D5206E">
        <w:rPr>
          <w:rFonts w:ascii="仿宋_GB2312" w:eastAsia="仿宋_GB2312" w:hAnsi="Times New Roman" w:cs="Times New Roman" w:hint="eastAsia"/>
          <w:sz w:val="32"/>
          <w:szCs w:val="32"/>
        </w:rPr>
        <w:t>投票</w:t>
      </w:r>
      <w:r w:rsidR="00D5206E">
        <w:rPr>
          <w:rFonts w:ascii="仿宋_GB2312" w:eastAsia="仿宋_GB2312" w:hAnsi="Times New Roman" w:cs="Times New Roman"/>
          <w:sz w:val="32"/>
          <w:szCs w:val="32"/>
        </w:rPr>
        <w:t>和现场</w:t>
      </w:r>
      <w:r>
        <w:rPr>
          <w:rFonts w:ascii="仿宋_GB2312" w:eastAsia="仿宋_GB2312" w:hAnsi="Times New Roman" w:cs="Times New Roman"/>
          <w:sz w:val="32"/>
          <w:szCs w:val="32"/>
        </w:rPr>
        <w:t>答辩</w:t>
      </w:r>
      <w:bookmarkStart w:id="14" w:name="_Toc385510212"/>
      <w:bookmarkEnd w:id="13"/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Times New Roman" w:cs="Times New Roman"/>
          <w:sz w:val="32"/>
          <w:szCs w:val="32"/>
        </w:rPr>
        <w:t>最终确定获奖团队。</w:t>
      </w:r>
    </w:p>
    <w:bookmarkEnd w:id="14"/>
    <w:p w:rsidR="00461EDA" w:rsidRPr="00EB61C7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EB61C7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62576A">
        <w:rPr>
          <w:rFonts w:ascii="楷体" w:eastAsia="楷体" w:hAnsi="楷体" w:cs="Times New Roman" w:hint="eastAsia"/>
          <w:b/>
          <w:sz w:val="32"/>
          <w:szCs w:val="32"/>
        </w:rPr>
        <w:t>二</w:t>
      </w:r>
      <w:r w:rsidRPr="00EB61C7">
        <w:rPr>
          <w:rFonts w:ascii="楷体" w:eastAsia="楷体" w:hAnsi="楷体" w:cs="Times New Roman" w:hint="eastAsia"/>
          <w:b/>
          <w:sz w:val="32"/>
          <w:szCs w:val="32"/>
        </w:rPr>
        <w:t>）优秀</w:t>
      </w:r>
      <w:r w:rsidRPr="00EB61C7">
        <w:rPr>
          <w:rFonts w:ascii="楷体" w:eastAsia="楷体" w:hAnsi="楷体" w:cs="Times New Roman"/>
          <w:b/>
          <w:sz w:val="32"/>
          <w:szCs w:val="32"/>
        </w:rPr>
        <w:t>通讯稿</w:t>
      </w:r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5" w:name="_Toc385510213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不少于4000字，运用叙述、描写、抒情、议论等多种手法，具体、生动、形象地体现社会实践的全过程，包含立项思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考、组团准备、立项策划、实践准备、实践过程、活动收获与不足等，重点体现实践过程经验总结，成员心得分享，团队组织思考等。</w:t>
      </w:r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通讯写作方法可以灵活多样，除叙述外，可以描写、议论，也可以穿插人物对话、自叙和自己的体会、感受，既可以用第三人称的报道形式，也可以写成第一人称的访问记、印象记或书信体、日记体等。</w:t>
      </w:r>
      <w:bookmarkEnd w:id="15"/>
    </w:p>
    <w:p w:rsidR="00461EDA" w:rsidRPr="00AB7D7D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16" w:name="_Toc385510218"/>
      <w:r w:rsidRPr="00AB7D7D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62576A">
        <w:rPr>
          <w:rFonts w:ascii="楷体" w:eastAsia="楷体" w:hAnsi="楷体" w:cs="Times New Roman" w:hint="eastAsia"/>
          <w:b/>
          <w:sz w:val="32"/>
          <w:szCs w:val="32"/>
        </w:rPr>
        <w:t>三</w:t>
      </w:r>
      <w:r w:rsidRPr="00AB7D7D">
        <w:rPr>
          <w:rFonts w:ascii="楷体" w:eastAsia="楷体" w:hAnsi="楷体" w:cs="Times New Roman" w:hint="eastAsia"/>
          <w:b/>
          <w:sz w:val="32"/>
          <w:szCs w:val="32"/>
        </w:rPr>
        <w:t>）优秀调研报告</w:t>
      </w:r>
      <w:bookmarkEnd w:id="16"/>
    </w:p>
    <w:p w:rsidR="00461EDA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7" w:name="_Toc385510219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调研报告的中心思想契合本次暑期社会实践的主题</w:t>
      </w:r>
      <w:bookmarkEnd w:id="17"/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bookmarkStart w:id="18" w:name="_Toc385510220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报告形式新颖，格式规范，恰当运用数据、图形和图片</w:t>
      </w:r>
      <w:bookmarkStart w:id="19" w:name="_Toc385510221"/>
      <w:bookmarkEnd w:id="18"/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调查报告、调研论文或其他形式的实践成果有较高的理论深度和学科专业性，并能为实践地切实解决问题，有实质性的成果体现在作品当中</w:t>
      </w:r>
      <w:bookmarkStart w:id="20" w:name="_Toc385510222"/>
      <w:bookmarkEnd w:id="19"/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461EDA" w:rsidRDefault="00094B6E" w:rsidP="00461EDA">
      <w:pPr>
        <w:ind w:firstLineChars="200" w:firstLine="640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要求</w:t>
      </w:r>
      <w:r w:rsidR="00461EDA" w:rsidRPr="00317C02">
        <w:rPr>
          <w:rFonts w:ascii="仿宋_GB2312" w:eastAsia="仿宋_GB2312" w:hAnsi="Times New Roman" w:cs="Times New Roman" w:hint="eastAsia"/>
          <w:sz w:val="32"/>
          <w:szCs w:val="32"/>
        </w:rPr>
        <w:t>标题准确、精练、概括性强；摘要能准确概括调查报告内容和结论；有明确的调查对象，结构合理，层次清楚；调查方法正确，数据丰富可靠，分析方法正确；结论精练明确，专业性强，有现实意义；报告语句通顺，逻辑性强；报告参考文献准确、全面；社会实践过程清楚，与调查报告联系密切。</w:t>
      </w:r>
      <w:bookmarkEnd w:id="20"/>
      <w:r w:rsidR="00461EDA" w:rsidRPr="00317C02">
        <w:rPr>
          <w:rFonts w:ascii="仿宋_GB2312" w:eastAsia="仿宋_GB2312" w:hAnsi="Times New Roman" w:cs="Times New Roman" w:hint="eastAsia"/>
          <w:sz w:val="32"/>
          <w:szCs w:val="32"/>
        </w:rPr>
        <w:tab/>
      </w:r>
      <w:bookmarkStart w:id="21" w:name="_Toc385510239"/>
      <w:r w:rsidR="00461EDA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62576A">
        <w:rPr>
          <w:rFonts w:ascii="楷体" w:eastAsia="楷体" w:hAnsi="楷体" w:cs="Times New Roman" w:hint="eastAsia"/>
          <w:b/>
          <w:sz w:val="32"/>
          <w:szCs w:val="32"/>
        </w:rPr>
        <w:t>四</w:t>
      </w:r>
      <w:r w:rsidR="00461EDA">
        <w:rPr>
          <w:rFonts w:ascii="楷体" w:eastAsia="楷体" w:hAnsi="楷体" w:cs="Times New Roman" w:hint="eastAsia"/>
          <w:b/>
          <w:sz w:val="32"/>
          <w:szCs w:val="32"/>
        </w:rPr>
        <w:t>）优秀</w:t>
      </w:r>
      <w:r w:rsidR="00461EDA">
        <w:rPr>
          <w:rFonts w:ascii="楷体" w:eastAsia="楷体" w:hAnsi="楷体" w:cs="Times New Roman"/>
          <w:b/>
          <w:sz w:val="32"/>
          <w:szCs w:val="32"/>
        </w:rPr>
        <w:t>实践视频</w:t>
      </w:r>
    </w:p>
    <w:p w:rsidR="00461EDA" w:rsidRDefault="0084286E" w:rsidP="00461EDA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要求</w:t>
      </w:r>
      <w:r>
        <w:rPr>
          <w:rFonts w:ascii="仿宋_GB2312" w:eastAsia="仿宋_GB2312" w:hAnsi="Times New Roman" w:cs="Times New Roman"/>
          <w:sz w:val="32"/>
          <w:szCs w:val="32"/>
        </w:rPr>
        <w:t>以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平面</w:t>
      </w:r>
      <w:r>
        <w:rPr>
          <w:rFonts w:ascii="仿宋_GB2312" w:eastAsia="仿宋_GB2312" w:hAnsi="Times New Roman" w:cs="Times New Roman"/>
          <w:sz w:val="32"/>
          <w:szCs w:val="32"/>
        </w:rPr>
        <w:t>动画或者动画与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实物</w:t>
      </w:r>
      <w:r>
        <w:rPr>
          <w:rFonts w:ascii="仿宋_GB2312" w:eastAsia="仿宋_GB2312" w:hAnsi="Times New Roman" w:cs="Times New Roman"/>
          <w:sz w:val="32"/>
          <w:szCs w:val="32"/>
        </w:rPr>
        <w:t>相结合的</w:t>
      </w:r>
      <w:r>
        <w:rPr>
          <w:rFonts w:ascii="仿宋_GB2312" w:eastAsia="仿宋_GB2312" w:hAnsi="Times New Roman" w:cs="Times New Roman" w:hint="eastAsia"/>
          <w:sz w:val="32"/>
          <w:szCs w:val="32"/>
        </w:rPr>
        <w:t>形式，</w:t>
      </w:r>
      <w:r w:rsidR="00461EDA" w:rsidRPr="00C5226B">
        <w:rPr>
          <w:rFonts w:ascii="仿宋_GB2312" w:eastAsia="仿宋_GB2312" w:hAnsi="Times New Roman" w:cs="Times New Roman" w:hint="eastAsia"/>
          <w:sz w:val="32"/>
          <w:szCs w:val="32"/>
        </w:rPr>
        <w:t>呈现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学生</w:t>
      </w:r>
      <w:r w:rsidR="00461EDA">
        <w:rPr>
          <w:rFonts w:ascii="仿宋_GB2312" w:eastAsia="仿宋_GB2312" w:hAnsi="Times New Roman" w:cs="Times New Roman"/>
          <w:sz w:val="32"/>
          <w:szCs w:val="32"/>
        </w:rPr>
        <w:t>社会实践</w:t>
      </w:r>
      <w:r w:rsidR="00A936E0">
        <w:rPr>
          <w:rFonts w:ascii="仿宋_GB2312" w:eastAsia="仿宋_GB2312" w:hAnsi="Times New Roman" w:cs="Times New Roman" w:hint="eastAsia"/>
          <w:sz w:val="32"/>
          <w:szCs w:val="32"/>
        </w:rPr>
        <w:t>活动</w:t>
      </w:r>
      <w:r w:rsidR="00461EDA">
        <w:rPr>
          <w:rFonts w:ascii="仿宋_GB2312" w:eastAsia="仿宋_GB2312" w:hAnsi="Times New Roman" w:cs="Times New Roman"/>
          <w:sz w:val="32"/>
          <w:szCs w:val="32"/>
        </w:rPr>
        <w:t>中的</w:t>
      </w:r>
      <w:r w:rsidR="00867BC0">
        <w:rPr>
          <w:rFonts w:ascii="仿宋_GB2312" w:eastAsia="仿宋_GB2312" w:hAnsi="Times New Roman" w:cs="Times New Roman" w:hint="eastAsia"/>
          <w:sz w:val="32"/>
          <w:szCs w:val="32"/>
        </w:rPr>
        <w:t>重要意义</w:t>
      </w:r>
      <w:r w:rsidR="00867BC0">
        <w:rPr>
          <w:rFonts w:ascii="仿宋_GB2312" w:eastAsia="仿宋_GB2312" w:hAnsi="Times New Roman" w:cs="Times New Roman"/>
          <w:sz w:val="32"/>
          <w:szCs w:val="32"/>
        </w:rPr>
        <w:t>、</w:t>
      </w:r>
      <w:r w:rsidR="00867BC0">
        <w:rPr>
          <w:rFonts w:ascii="仿宋_GB2312" w:eastAsia="仿宋_GB2312" w:hAnsi="Times New Roman" w:cs="Times New Roman" w:hint="eastAsia"/>
          <w:sz w:val="32"/>
          <w:szCs w:val="32"/>
        </w:rPr>
        <w:t>各类</w:t>
      </w:r>
      <w:r w:rsidR="00867BC0">
        <w:rPr>
          <w:rFonts w:ascii="仿宋_GB2312" w:eastAsia="仿宋_GB2312" w:hAnsi="Times New Roman" w:cs="Times New Roman"/>
          <w:sz w:val="32"/>
          <w:szCs w:val="32"/>
        </w:rPr>
        <w:t>数据</w:t>
      </w:r>
      <w:r w:rsidR="00867BC0">
        <w:rPr>
          <w:rFonts w:ascii="仿宋_GB2312" w:eastAsia="仿宋_GB2312" w:hAnsi="Times New Roman" w:cs="Times New Roman" w:hint="eastAsia"/>
          <w:sz w:val="32"/>
          <w:szCs w:val="32"/>
        </w:rPr>
        <w:t>和</w:t>
      </w:r>
      <w:r w:rsidR="00461EDA" w:rsidRPr="00C5226B">
        <w:rPr>
          <w:rFonts w:ascii="仿宋_GB2312" w:eastAsia="仿宋_GB2312" w:hAnsi="Times New Roman" w:cs="Times New Roman" w:hint="eastAsia"/>
          <w:sz w:val="32"/>
          <w:szCs w:val="32"/>
        </w:rPr>
        <w:t>精彩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过程</w:t>
      </w:r>
      <w:r w:rsidR="00461EDA" w:rsidRPr="00C5226B">
        <w:rPr>
          <w:rFonts w:ascii="仿宋_GB2312" w:eastAsia="仿宋_GB2312" w:hAnsi="Times New Roman" w:cs="Times New Roman" w:hint="eastAsia"/>
          <w:sz w:val="32"/>
          <w:szCs w:val="32"/>
        </w:rPr>
        <w:t>，展示青年学生的青春风采和精神风貌，内容积极健康向上，遵守</w:t>
      </w:r>
      <w:r w:rsidR="00461EDA" w:rsidRPr="00C5226B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国家法律法规，符合新媒体文化节主题，传递青春正能量。</w:t>
      </w:r>
    </w:p>
    <w:p w:rsidR="00461EDA" w:rsidRPr="00C5226B" w:rsidRDefault="00461EDA" w:rsidP="00461EDA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C5226B">
        <w:rPr>
          <w:rFonts w:ascii="仿宋_GB2312" w:eastAsia="仿宋_GB2312" w:hAnsi="Times New Roman" w:cs="Times New Roman" w:hint="eastAsia"/>
          <w:sz w:val="32"/>
          <w:szCs w:val="32"/>
        </w:rPr>
        <w:t>格式要求：作品须为AVI、MOV、MP4格式原始作品，分辨率不小于1920px×1080px。作品时长原则上在10分钟以内，以5分钟左右为宜。画面清晰，声音清楚，标注字幕。</w:t>
      </w:r>
    </w:p>
    <w:p w:rsidR="00461EDA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62576A">
        <w:rPr>
          <w:rFonts w:ascii="楷体" w:eastAsia="楷体" w:hAnsi="楷体" w:cs="Times New Roman" w:hint="eastAsia"/>
          <w:b/>
          <w:sz w:val="32"/>
          <w:szCs w:val="32"/>
        </w:rPr>
        <w:t>五</w:t>
      </w:r>
      <w:r>
        <w:rPr>
          <w:rFonts w:ascii="楷体" w:eastAsia="楷体" w:hAnsi="楷体" w:cs="Times New Roman" w:hint="eastAsia"/>
          <w:b/>
          <w:sz w:val="32"/>
          <w:szCs w:val="32"/>
        </w:rPr>
        <w:t>）优秀宣传推广</w:t>
      </w:r>
    </w:p>
    <w:p w:rsidR="00461EDA" w:rsidRDefault="00461EDA" w:rsidP="00461EDA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利用</w:t>
      </w:r>
      <w:r>
        <w:rPr>
          <w:rFonts w:ascii="仿宋_GB2312" w:eastAsia="仿宋_GB2312" w:hAnsi="Times New Roman" w:cs="Times New Roman"/>
          <w:sz w:val="32"/>
          <w:szCs w:val="32"/>
        </w:rPr>
        <w:t>微信公众号、微博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>
        <w:rPr>
          <w:rFonts w:ascii="仿宋_GB2312" w:eastAsia="仿宋_GB2312" w:hAnsi="Times New Roman" w:cs="Times New Roman"/>
          <w:sz w:val="32"/>
          <w:szCs w:val="32"/>
        </w:rPr>
        <w:t>各类直播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平台传递社会</w:t>
      </w:r>
      <w:r>
        <w:rPr>
          <w:rFonts w:ascii="仿宋_GB2312" w:eastAsia="仿宋_GB2312" w:hAnsi="Times New Roman" w:cs="Times New Roman"/>
          <w:sz w:val="32"/>
          <w:szCs w:val="32"/>
        </w:rPr>
        <w:t>实践</w:t>
      </w: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主题</w:t>
      </w:r>
      <w:r>
        <w:rPr>
          <w:rFonts w:ascii="仿宋_GB2312" w:eastAsia="仿宋_GB2312" w:hAnsi="Times New Roman" w:cs="Times New Roman" w:hint="eastAsia"/>
          <w:sz w:val="32"/>
          <w:szCs w:val="32"/>
        </w:rPr>
        <w:t>和</w:t>
      </w:r>
      <w:r>
        <w:rPr>
          <w:rFonts w:ascii="仿宋_GB2312" w:eastAsia="仿宋_GB2312" w:hAnsi="Times New Roman" w:cs="Times New Roman"/>
          <w:sz w:val="32"/>
          <w:szCs w:val="32"/>
        </w:rPr>
        <w:t>内容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Times New Roman" w:cs="Times New Roman"/>
          <w:sz w:val="32"/>
          <w:szCs w:val="32"/>
        </w:rPr>
        <w:t>阅读量高、受众范围广，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能够</w:t>
      </w:r>
      <w:r>
        <w:rPr>
          <w:rFonts w:ascii="仿宋_GB2312" w:eastAsia="仿宋_GB2312" w:hAnsi="Times New Roman" w:cs="Times New Roman"/>
          <w:sz w:val="32"/>
          <w:szCs w:val="32"/>
        </w:rPr>
        <w:t>高质量的反映出社会实践的</w:t>
      </w:r>
      <w:r>
        <w:rPr>
          <w:rFonts w:ascii="仿宋_GB2312" w:eastAsia="仿宋_GB2312" w:hAnsi="Times New Roman" w:cs="Times New Roman" w:hint="eastAsia"/>
          <w:sz w:val="32"/>
          <w:szCs w:val="32"/>
        </w:rPr>
        <w:t>过程</w:t>
      </w:r>
      <w:r>
        <w:rPr>
          <w:rFonts w:ascii="仿宋_GB2312" w:eastAsia="仿宋_GB2312" w:hAnsi="Times New Roman" w:cs="Times New Roman"/>
          <w:sz w:val="32"/>
          <w:szCs w:val="32"/>
        </w:rPr>
        <w:t>和成果，宣传效果良好。</w:t>
      </w:r>
    </w:p>
    <w:p w:rsidR="00461EDA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62576A">
        <w:rPr>
          <w:rFonts w:ascii="楷体" w:eastAsia="楷体" w:hAnsi="楷体" w:cs="Times New Roman" w:hint="eastAsia"/>
          <w:b/>
          <w:sz w:val="32"/>
          <w:szCs w:val="32"/>
        </w:rPr>
        <w:t>六</w:t>
      </w:r>
      <w:r>
        <w:rPr>
          <w:rFonts w:ascii="楷体" w:eastAsia="楷体" w:hAnsi="楷体" w:cs="Times New Roman" w:hint="eastAsia"/>
          <w:b/>
          <w:sz w:val="32"/>
          <w:szCs w:val="32"/>
        </w:rPr>
        <w:t>）优秀</w:t>
      </w:r>
      <w:r>
        <w:rPr>
          <w:rFonts w:ascii="楷体" w:eastAsia="楷体" w:hAnsi="楷体" w:cs="Times New Roman"/>
          <w:b/>
          <w:sz w:val="32"/>
          <w:szCs w:val="32"/>
        </w:rPr>
        <w:t>H5作品</w:t>
      </w:r>
    </w:p>
    <w:p w:rsidR="00461EDA" w:rsidRDefault="00461EDA" w:rsidP="00461EDA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内容积极健康向上，遵守国家法律法规，符合</w:t>
      </w:r>
      <w:r>
        <w:rPr>
          <w:rFonts w:ascii="仿宋_GB2312" w:eastAsia="仿宋_GB2312" w:hAnsi="Times New Roman" w:cs="Times New Roman" w:hint="eastAsia"/>
          <w:sz w:val="32"/>
          <w:szCs w:val="32"/>
        </w:rPr>
        <w:t>社会</w:t>
      </w:r>
      <w:r>
        <w:rPr>
          <w:rFonts w:ascii="仿宋_GB2312" w:eastAsia="仿宋_GB2312" w:hAnsi="Times New Roman" w:cs="Times New Roman"/>
          <w:sz w:val="32"/>
          <w:szCs w:val="32"/>
        </w:rPr>
        <w:t>实践</w:t>
      </w: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主题</w:t>
      </w:r>
      <w:r>
        <w:rPr>
          <w:rFonts w:ascii="仿宋_GB2312" w:eastAsia="仿宋_GB2312" w:hAnsi="Times New Roman" w:cs="Times New Roman" w:hint="eastAsia"/>
          <w:sz w:val="32"/>
          <w:szCs w:val="32"/>
        </w:rPr>
        <w:t>和</w:t>
      </w:r>
      <w:r>
        <w:rPr>
          <w:rFonts w:ascii="仿宋_GB2312" w:eastAsia="仿宋_GB2312" w:hAnsi="Times New Roman" w:cs="Times New Roman"/>
          <w:sz w:val="32"/>
          <w:szCs w:val="32"/>
        </w:rPr>
        <w:t>内容</w:t>
      </w: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，制作有吸引力、有感染力的优秀H5作品。</w:t>
      </w:r>
    </w:p>
    <w:p w:rsidR="00461EDA" w:rsidRPr="008E07FD" w:rsidRDefault="00461EDA" w:rsidP="00461EDA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格式要求：作品须分辨率不低于</w:t>
      </w:r>
      <w:r w:rsidRPr="008E07FD">
        <w:rPr>
          <w:rFonts w:ascii="仿宋_GB2312" w:eastAsia="仿宋_GB2312" w:hAnsi="Times New Roman" w:cs="Times New Roman"/>
          <w:sz w:val="32"/>
          <w:szCs w:val="32"/>
        </w:rPr>
        <w:t>640*1040px</w:t>
      </w: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Pr="008E07FD">
        <w:rPr>
          <w:rFonts w:ascii="仿宋_GB2312" w:eastAsia="仿宋_GB2312" w:hAnsi="Times New Roman" w:cs="Times New Roman"/>
          <w:sz w:val="32"/>
          <w:szCs w:val="32"/>
        </w:rPr>
        <w:t>适合</w:t>
      </w: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手机竖屏阅读，作品页数原则上不少于3页，画面、音乐清晰且符合作品主题。</w:t>
      </w:r>
    </w:p>
    <w:p w:rsidR="00461EDA" w:rsidRPr="00AB7D7D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22" w:name="_Toc385510254"/>
      <w:bookmarkEnd w:id="21"/>
      <w:r w:rsidRPr="00AB7D7D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62576A">
        <w:rPr>
          <w:rFonts w:ascii="楷体" w:eastAsia="楷体" w:hAnsi="楷体" w:cs="Times New Roman" w:hint="eastAsia"/>
          <w:b/>
          <w:sz w:val="32"/>
          <w:szCs w:val="32"/>
        </w:rPr>
        <w:t>七</w:t>
      </w:r>
      <w:r w:rsidRPr="00AB7D7D">
        <w:rPr>
          <w:rFonts w:ascii="楷体" w:eastAsia="楷体" w:hAnsi="楷体" w:cs="Times New Roman" w:hint="eastAsia"/>
          <w:b/>
          <w:sz w:val="32"/>
          <w:szCs w:val="32"/>
        </w:rPr>
        <w:t>）优秀实践团员</w:t>
      </w:r>
      <w:bookmarkEnd w:id="22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3" w:name="_Toc385510255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颁发给在实践过程中表现突出的实践团成员。评奖标准如下：</w:t>
      </w:r>
      <w:bookmarkEnd w:id="23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4" w:name="_Toc385510256"/>
      <w:r>
        <w:rPr>
          <w:rFonts w:ascii="仿宋_GB2312" w:eastAsia="仿宋_GB2312" w:hAnsi="Times New Roman" w:cs="Times New Roman"/>
          <w:sz w:val="32"/>
          <w:szCs w:val="32"/>
        </w:rPr>
        <w:t xml:space="preserve">1.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在活动中不辞劳累，热心助人；在活动中重视集体，积极磨合不同个性队员之间关系，缓和分歧或纠纷；</w:t>
      </w:r>
      <w:bookmarkEnd w:id="24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5" w:name="_Toc385510257"/>
      <w:r>
        <w:rPr>
          <w:rFonts w:ascii="仿宋_GB2312" w:eastAsia="仿宋_GB2312" w:hAnsi="Times New Roman" w:cs="Times New Roman"/>
          <w:sz w:val="32"/>
          <w:szCs w:val="32"/>
        </w:rPr>
        <w:t xml:space="preserve">2.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圆满完成实践任务，对团队工作尽职尽责，对团队做出积极贡献；</w:t>
      </w:r>
      <w:bookmarkEnd w:id="25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6" w:name="_Toc385510258"/>
      <w:r>
        <w:rPr>
          <w:rFonts w:ascii="仿宋_GB2312" w:eastAsia="仿宋_GB2312" w:hAnsi="Times New Roman" w:cs="Times New Roman"/>
          <w:sz w:val="32"/>
          <w:szCs w:val="32"/>
        </w:rPr>
        <w:t xml:space="preserve">3.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有意识地培养个人社会化技能，积极融入社会，服务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社会；</w:t>
      </w:r>
      <w:bookmarkEnd w:id="26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7" w:name="_Toc385510259"/>
      <w:r>
        <w:rPr>
          <w:rFonts w:ascii="仿宋_GB2312" w:eastAsia="仿宋_GB2312" w:hAnsi="Times New Roman" w:cs="Times New Roman"/>
          <w:sz w:val="32"/>
          <w:szCs w:val="32"/>
        </w:rPr>
        <w:t xml:space="preserve">4.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实践论文或者调查报告质量较高，对学科发展具有一定意义；</w:t>
      </w:r>
      <w:bookmarkEnd w:id="27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8" w:name="_Toc385510260"/>
      <w:r>
        <w:rPr>
          <w:rFonts w:ascii="仿宋_GB2312" w:eastAsia="仿宋_GB2312" w:hAnsi="Times New Roman" w:cs="Times New Roman"/>
          <w:sz w:val="32"/>
          <w:szCs w:val="32"/>
        </w:rPr>
        <w:t xml:space="preserve">5.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积极参加社会实践成果展示交流等相关活动。</w:t>
      </w:r>
      <w:bookmarkEnd w:id="28"/>
    </w:p>
    <w:p w:rsidR="00461EDA" w:rsidRDefault="00461EDA" w:rsidP="00461EDA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bookmarkStart w:id="29" w:name="_Toc385510264"/>
      <w:r>
        <w:rPr>
          <w:rFonts w:ascii="黑体" w:eastAsia="黑体" w:hAnsi="黑体" w:cs="Times New Roman" w:hint="eastAsia"/>
          <w:sz w:val="32"/>
          <w:szCs w:val="32"/>
        </w:rPr>
        <w:t>五、</w:t>
      </w:r>
      <w:r>
        <w:rPr>
          <w:rFonts w:ascii="黑体" w:eastAsia="黑体" w:hAnsi="黑体" w:cs="Times New Roman"/>
          <w:sz w:val="32"/>
          <w:szCs w:val="32"/>
        </w:rPr>
        <w:t>其他说明</w:t>
      </w:r>
    </w:p>
    <w:p w:rsidR="007161D0" w:rsidRPr="00461EDA" w:rsidRDefault="00461EDA" w:rsidP="002879BF">
      <w:pPr>
        <w:ind w:firstLineChars="200" w:firstLine="640"/>
      </w:pP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本评奖办法的解释权归共青团北京理工大学委员会。</w:t>
      </w:r>
      <w:bookmarkEnd w:id="29"/>
    </w:p>
    <w:sectPr w:rsidR="007161D0" w:rsidRPr="00461EDA" w:rsidSect="00494F6B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BB0" w:rsidRDefault="00DE5BB0" w:rsidP="003625FB">
      <w:r>
        <w:separator/>
      </w:r>
    </w:p>
  </w:endnote>
  <w:endnote w:type="continuationSeparator" w:id="0">
    <w:p w:rsidR="00DE5BB0" w:rsidRDefault="00DE5BB0" w:rsidP="0036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BB0" w:rsidRDefault="00DE5BB0" w:rsidP="003625FB">
      <w:r>
        <w:separator/>
      </w:r>
    </w:p>
  </w:footnote>
  <w:footnote w:type="continuationSeparator" w:id="0">
    <w:p w:rsidR="00DE5BB0" w:rsidRDefault="00DE5BB0" w:rsidP="00362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EDA"/>
    <w:rsid w:val="00050ED6"/>
    <w:rsid w:val="00094B6E"/>
    <w:rsid w:val="0009522E"/>
    <w:rsid w:val="0009685B"/>
    <w:rsid w:val="000B697B"/>
    <w:rsid w:val="000E7839"/>
    <w:rsid w:val="001629F3"/>
    <w:rsid w:val="001E24E1"/>
    <w:rsid w:val="001F0456"/>
    <w:rsid w:val="002879BF"/>
    <w:rsid w:val="002A125C"/>
    <w:rsid w:val="002F6EA7"/>
    <w:rsid w:val="003012D2"/>
    <w:rsid w:val="003102B0"/>
    <w:rsid w:val="00322902"/>
    <w:rsid w:val="00334A80"/>
    <w:rsid w:val="003625FB"/>
    <w:rsid w:val="00384875"/>
    <w:rsid w:val="00390676"/>
    <w:rsid w:val="00392846"/>
    <w:rsid w:val="003A32B3"/>
    <w:rsid w:val="003B64C7"/>
    <w:rsid w:val="003E0AFB"/>
    <w:rsid w:val="003E677E"/>
    <w:rsid w:val="004350CF"/>
    <w:rsid w:val="0045046E"/>
    <w:rsid w:val="00461EDA"/>
    <w:rsid w:val="00555FF3"/>
    <w:rsid w:val="005D1F96"/>
    <w:rsid w:val="005E2F7B"/>
    <w:rsid w:val="0062576A"/>
    <w:rsid w:val="00656937"/>
    <w:rsid w:val="006D181E"/>
    <w:rsid w:val="007F7543"/>
    <w:rsid w:val="00812095"/>
    <w:rsid w:val="00821306"/>
    <w:rsid w:val="00826965"/>
    <w:rsid w:val="008315BC"/>
    <w:rsid w:val="0084286E"/>
    <w:rsid w:val="00844ABB"/>
    <w:rsid w:val="0086223A"/>
    <w:rsid w:val="00867BC0"/>
    <w:rsid w:val="00912FF6"/>
    <w:rsid w:val="009249CE"/>
    <w:rsid w:val="009C1858"/>
    <w:rsid w:val="00A2189C"/>
    <w:rsid w:val="00A936E0"/>
    <w:rsid w:val="00AA0B6B"/>
    <w:rsid w:val="00AC570B"/>
    <w:rsid w:val="00AE44A8"/>
    <w:rsid w:val="00B529EA"/>
    <w:rsid w:val="00BD7A91"/>
    <w:rsid w:val="00BE6E91"/>
    <w:rsid w:val="00C84D82"/>
    <w:rsid w:val="00D036DF"/>
    <w:rsid w:val="00D06CE2"/>
    <w:rsid w:val="00D1468F"/>
    <w:rsid w:val="00D5206E"/>
    <w:rsid w:val="00D6165C"/>
    <w:rsid w:val="00DA1272"/>
    <w:rsid w:val="00DA2E68"/>
    <w:rsid w:val="00DC6062"/>
    <w:rsid w:val="00DD7482"/>
    <w:rsid w:val="00DE5BB0"/>
    <w:rsid w:val="00E318FF"/>
    <w:rsid w:val="00E57926"/>
    <w:rsid w:val="00E76333"/>
    <w:rsid w:val="00E9798A"/>
    <w:rsid w:val="00ED5955"/>
    <w:rsid w:val="00EE4ADB"/>
    <w:rsid w:val="00EF29C7"/>
    <w:rsid w:val="00F1546B"/>
    <w:rsid w:val="00F16A04"/>
    <w:rsid w:val="00F51F80"/>
    <w:rsid w:val="00F60CA8"/>
    <w:rsid w:val="00F72A50"/>
    <w:rsid w:val="00FA7827"/>
    <w:rsid w:val="00FB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3DAC6"/>
  <w15:chartTrackingRefBased/>
  <w15:docId w15:val="{D8DFA197-C357-4DCB-B6A4-B2FA36A0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="仿宋_GB2312" w:hAnsi="仿宋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EDA"/>
    <w:pPr>
      <w:widowControl w:val="0"/>
      <w:jc w:val="both"/>
    </w:pPr>
    <w:rPr>
      <w:rFonts w:asciiTheme="minorHAnsi" w:eastAsiaTheme="minorEastAsia" w:hAnsiTheme="minorHAnsi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461E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1EDA"/>
    <w:rPr>
      <w:rFonts w:asciiTheme="minorHAnsi" w:eastAsiaTheme="minorEastAsia" w:hAnsiTheme="minorHAnsi"/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461EDA"/>
    <w:rPr>
      <w:rFonts w:asciiTheme="minorHAnsi" w:eastAsiaTheme="minorEastAsia" w:hAnsiTheme="minorHAns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nhideWhenUsed/>
    <w:rsid w:val="00461EDA"/>
    <w:pPr>
      <w:ind w:leftChars="2500" w:left="100"/>
    </w:pPr>
  </w:style>
  <w:style w:type="character" w:customStyle="1" w:styleId="a5">
    <w:name w:val="日期 字符"/>
    <w:basedOn w:val="a0"/>
    <w:link w:val="a4"/>
    <w:rsid w:val="00461EDA"/>
    <w:rPr>
      <w:rFonts w:asciiTheme="minorHAnsi" w:eastAsiaTheme="minorEastAsia" w:hAnsiTheme="minorHAnsi"/>
      <w:sz w:val="21"/>
      <w:szCs w:val="22"/>
    </w:rPr>
  </w:style>
  <w:style w:type="character" w:customStyle="1" w:styleId="a6">
    <w:name w:val="称呼 字符"/>
    <w:link w:val="a7"/>
    <w:rsid w:val="00461EDA"/>
    <w:rPr>
      <w:rFonts w:ascii="Times New Roman" w:hAnsi="Times New Roman"/>
      <w:sz w:val="28"/>
    </w:rPr>
  </w:style>
  <w:style w:type="character" w:customStyle="1" w:styleId="a8">
    <w:name w:val="结束语 字符"/>
    <w:link w:val="a9"/>
    <w:rsid w:val="00461EDA"/>
    <w:rPr>
      <w:rFonts w:ascii="Times New Roman" w:hAnsi="Times New Roman"/>
      <w:sz w:val="28"/>
    </w:rPr>
  </w:style>
  <w:style w:type="paragraph" w:styleId="a7">
    <w:name w:val="Salutation"/>
    <w:basedOn w:val="a"/>
    <w:next w:val="a"/>
    <w:link w:val="a6"/>
    <w:rsid w:val="00461EDA"/>
    <w:rPr>
      <w:rFonts w:ascii="Times New Roman" w:eastAsia="仿宋_GB2312" w:hAnsi="Times New Roman"/>
      <w:sz w:val="28"/>
      <w:szCs w:val="32"/>
    </w:rPr>
  </w:style>
  <w:style w:type="character" w:customStyle="1" w:styleId="Char1">
    <w:name w:val="称呼 Char1"/>
    <w:basedOn w:val="a0"/>
    <w:uiPriority w:val="99"/>
    <w:semiHidden/>
    <w:rsid w:val="00461EDA"/>
    <w:rPr>
      <w:rFonts w:asciiTheme="minorHAnsi" w:eastAsiaTheme="minorEastAsia" w:hAnsiTheme="minorHAnsi"/>
      <w:sz w:val="21"/>
      <w:szCs w:val="22"/>
    </w:rPr>
  </w:style>
  <w:style w:type="paragraph" w:styleId="a9">
    <w:name w:val="Closing"/>
    <w:basedOn w:val="a"/>
    <w:link w:val="a8"/>
    <w:rsid w:val="00461EDA"/>
    <w:pPr>
      <w:ind w:leftChars="2100" w:left="100"/>
    </w:pPr>
    <w:rPr>
      <w:rFonts w:ascii="Times New Roman" w:eastAsia="仿宋_GB2312" w:hAnsi="Times New Roman"/>
      <w:sz w:val="28"/>
      <w:szCs w:val="32"/>
    </w:rPr>
  </w:style>
  <w:style w:type="character" w:customStyle="1" w:styleId="Char10">
    <w:name w:val="结束语 Char1"/>
    <w:basedOn w:val="a0"/>
    <w:uiPriority w:val="99"/>
    <w:semiHidden/>
    <w:rsid w:val="00461EDA"/>
    <w:rPr>
      <w:rFonts w:asciiTheme="minorHAnsi" w:eastAsiaTheme="minorEastAsia" w:hAnsiTheme="minorHAnsi"/>
      <w:sz w:val="21"/>
      <w:szCs w:val="22"/>
    </w:rPr>
  </w:style>
  <w:style w:type="paragraph" w:styleId="aa">
    <w:name w:val="header"/>
    <w:basedOn w:val="a"/>
    <w:link w:val="ab"/>
    <w:uiPriority w:val="99"/>
    <w:unhideWhenUsed/>
    <w:rsid w:val="00362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3625FB"/>
    <w:rPr>
      <w:rFonts w:asciiTheme="minorHAnsi" w:eastAsiaTheme="minorEastAsia" w:hAnsiTheme="minorHAns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62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3625FB"/>
    <w:rPr>
      <w:rFonts w:asciiTheme="minorHAnsi" w:eastAsiaTheme="minorEastAsia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B5968-B946-4C32-B76A-7BAB67BDC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苟曼莉</dc:creator>
  <cp:keywords/>
  <dc:description/>
  <cp:lastModifiedBy>蔡怀建</cp:lastModifiedBy>
  <cp:revision>66</cp:revision>
  <dcterms:created xsi:type="dcterms:W3CDTF">2017-05-31T08:26:00Z</dcterms:created>
  <dcterms:modified xsi:type="dcterms:W3CDTF">2019-06-04T06:31:00Z</dcterms:modified>
</cp:coreProperties>
</file>